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2A6E" w14:textId="77777777" w:rsidR="00343EF9" w:rsidRDefault="00343EF9" w:rsidP="00343EF9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 xml:space="preserve">KLAUZULA INFORMACYJNA </w:t>
      </w:r>
    </w:p>
    <w:p w14:paraId="685EAAD4" w14:textId="77777777" w:rsidR="00343EF9" w:rsidRDefault="00343EF9" w:rsidP="00343EF9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>DOTYCZĄCA PRZETWARZANIA DANYCH OSOBOWYCH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2F117D">
        <w:rPr>
          <w:rFonts w:ascii="Arial" w:hAnsi="Arial" w:cs="Arial"/>
          <w:b/>
          <w:sz w:val="16"/>
          <w:szCs w:val="16"/>
        </w:rPr>
        <w:t xml:space="preserve">DLA UCZESTNIKÓW POSTĘPOWAŃ O ZAMÓWIENIA PUBLICZNE DO KTÓRYCH </w:t>
      </w:r>
      <w:r w:rsidRPr="00B0546A">
        <w:rPr>
          <w:rFonts w:ascii="Arial" w:hAnsi="Arial" w:cs="Arial"/>
          <w:b/>
          <w:sz w:val="20"/>
          <w:szCs w:val="20"/>
          <w:u w:val="single"/>
        </w:rPr>
        <w:t>NIE</w:t>
      </w:r>
      <w:r w:rsidRPr="002F117D">
        <w:rPr>
          <w:rFonts w:ascii="Arial" w:hAnsi="Arial" w:cs="Arial"/>
          <w:b/>
          <w:sz w:val="16"/>
          <w:szCs w:val="16"/>
          <w:u w:val="single"/>
        </w:rPr>
        <w:t xml:space="preserve"> STOSUJE SIĘ</w:t>
      </w:r>
      <w:r w:rsidRPr="002F117D">
        <w:rPr>
          <w:rFonts w:ascii="Arial" w:hAnsi="Arial" w:cs="Arial"/>
          <w:b/>
          <w:sz w:val="16"/>
          <w:szCs w:val="16"/>
        </w:rPr>
        <w:t xml:space="preserve"> PRZEPISÓW USTAWY – PRAWO ZAMÓWIEŃ PUBLICZNYCH</w:t>
      </w:r>
    </w:p>
    <w:p w14:paraId="12CC844C" w14:textId="77777777" w:rsidR="00343EF9" w:rsidRPr="002F117D" w:rsidRDefault="00343EF9" w:rsidP="00343EF9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4AFC260F" w14:textId="77777777" w:rsidR="00343EF9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Niniejszą informację przekazujemy w związku z obowiązkami określonymi w ogólnym rozporządzeniu o ochronie danych osobowych (RODO)*.</w:t>
      </w:r>
    </w:p>
    <w:p w14:paraId="464CEE1B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</w:p>
    <w:p w14:paraId="105767CA" w14:textId="77777777" w:rsidR="00343EF9" w:rsidRPr="002F117D" w:rsidRDefault="00343EF9" w:rsidP="00343EF9">
      <w:pPr>
        <w:tabs>
          <w:tab w:val="right" w:pos="9070"/>
        </w:tabs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Administrator</w:t>
      </w:r>
      <w:r w:rsidRPr="002F117D">
        <w:rPr>
          <w:rFonts w:ascii="Arial" w:hAnsi="Arial" w:cs="Arial"/>
          <w:b/>
          <w:bCs/>
          <w:sz w:val="16"/>
          <w:szCs w:val="16"/>
        </w:rPr>
        <w:tab/>
      </w:r>
    </w:p>
    <w:p w14:paraId="04356C08" w14:textId="77777777" w:rsidR="00343EF9" w:rsidRPr="002F117D" w:rsidRDefault="00343EF9" w:rsidP="00343EF9">
      <w:pPr>
        <w:jc w:val="both"/>
        <w:rPr>
          <w:rFonts w:ascii="Arial" w:eastAsia="Calibri" w:hAnsi="Arial" w:cs="Arial"/>
          <w:sz w:val="16"/>
          <w:szCs w:val="16"/>
        </w:rPr>
      </w:pPr>
      <w:r w:rsidRPr="002F117D">
        <w:rPr>
          <w:rFonts w:ascii="Arial" w:hAnsi="Arial" w:cs="Arial"/>
          <w:bCs/>
          <w:sz w:val="16"/>
          <w:szCs w:val="16"/>
        </w:rPr>
        <w:t xml:space="preserve">Administratorem Pani/Pana </w:t>
      </w:r>
      <w:r w:rsidRPr="002F117D">
        <w:rPr>
          <w:rFonts w:ascii="Arial" w:hAnsi="Arial" w:cs="Arial"/>
          <w:sz w:val="16"/>
          <w:szCs w:val="16"/>
        </w:rPr>
        <w:t>danych osobowych jest</w:t>
      </w:r>
      <w:r w:rsidRPr="002F117D">
        <w:rPr>
          <w:rFonts w:ascii="Arial" w:hAnsi="Arial" w:cs="Arial"/>
          <w:b/>
          <w:bCs/>
          <w:sz w:val="16"/>
          <w:szCs w:val="16"/>
        </w:rPr>
        <w:t xml:space="preserve"> </w:t>
      </w:r>
      <w:r w:rsidRPr="002F117D">
        <w:rPr>
          <w:rFonts w:ascii="Arial" w:hAnsi="Arial" w:cs="Arial"/>
          <w:sz w:val="16"/>
          <w:szCs w:val="16"/>
        </w:rPr>
        <w:t xml:space="preserve">2. Wojskowy Oddział Gospodarczy (dalej:2 WOG), ul. Obornicka 100-102, 50-984 Wrocław, reprezentowany przez Komendanta 2.WOG,tel.: 261 656 200, e-mail: 2wog.komenda@ron.mil.pl. </w:t>
      </w:r>
    </w:p>
    <w:p w14:paraId="107E1280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Inspektor ochrony danych</w:t>
      </w:r>
    </w:p>
    <w:p w14:paraId="4F9876B1" w14:textId="77777777" w:rsidR="00343EF9" w:rsidRPr="002F117D" w:rsidRDefault="00343EF9" w:rsidP="00343EF9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 xml:space="preserve">Może się Pani/Pan kontaktować z inspektorem ochrony danych w sprawach dotyczących przetwarzania danych pod ww. adresem, a także poprzez e-mail: </w:t>
      </w:r>
      <w:hyperlink r:id="rId7" w:history="1">
        <w:r w:rsidRPr="002F117D">
          <w:rPr>
            <w:rStyle w:val="Hipercze"/>
            <w:rFonts w:ascii="Arial" w:hAnsi="Arial" w:cs="Arial"/>
            <w:b/>
            <w:sz w:val="16"/>
            <w:szCs w:val="16"/>
          </w:rPr>
          <w:t>2wog.iod@ron.mil.pl</w:t>
        </w:r>
      </w:hyperlink>
      <w:r w:rsidRPr="002F117D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lub telefonicznie: 261 656 460.</w:t>
      </w:r>
    </w:p>
    <w:p w14:paraId="270E3500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Cel i podstawy przetwarzania</w:t>
      </w:r>
    </w:p>
    <w:p w14:paraId="67140C87" w14:textId="77777777" w:rsidR="00343EF9" w:rsidRPr="002F117D" w:rsidRDefault="00343EF9" w:rsidP="00343EF9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Pani/Pana dane osobowe będą przetwarzane w celu związanym z postępowaniem o udzielenie zamówienia publicznego, tj. jego prowadzenia i rozstrzygnięcia, zawarcia i realizacji umowy (zamówienia)</w:t>
      </w:r>
      <w:r>
        <w:rPr>
          <w:rFonts w:ascii="Arial" w:hAnsi="Arial" w:cs="Arial"/>
          <w:sz w:val="16"/>
          <w:szCs w:val="16"/>
        </w:rPr>
        <w:t>,</w:t>
      </w:r>
      <w:r w:rsidRPr="002F117D">
        <w:rPr>
          <w:rFonts w:ascii="Arial" w:hAnsi="Arial" w:cs="Arial"/>
          <w:sz w:val="16"/>
          <w:szCs w:val="16"/>
        </w:rPr>
        <w:t xml:space="preserve"> w tym obsługi ewentualnych roszczeń oraz archiwizacji zgromadzonej w tych celach dokumentacji. </w:t>
      </w:r>
    </w:p>
    <w:p w14:paraId="0731747B" w14:textId="77777777" w:rsidR="00343EF9" w:rsidRPr="002F117D" w:rsidRDefault="00343EF9" w:rsidP="00343EF9">
      <w:pPr>
        <w:shd w:val="clear" w:color="auto" w:fill="FFFFFF"/>
        <w:jc w:val="both"/>
        <w:rPr>
          <w:rFonts w:ascii="Arial" w:hAnsi="Arial" w:cs="Arial"/>
          <w:sz w:val="16"/>
        </w:rPr>
      </w:pPr>
      <w:r w:rsidRPr="002F117D">
        <w:rPr>
          <w:rFonts w:ascii="Arial" w:hAnsi="Arial" w:cs="Arial"/>
          <w:sz w:val="16"/>
        </w:rPr>
        <w:t xml:space="preserve">Podstawą prawną ich przetwarzania jest </w:t>
      </w:r>
    </w:p>
    <w:p w14:paraId="0F4E5992" w14:textId="77777777" w:rsidR="00343EF9" w:rsidRPr="002F117D" w:rsidRDefault="00343EF9" w:rsidP="00343EF9">
      <w:pPr>
        <w:numPr>
          <w:ilvl w:val="0"/>
          <w:numId w:val="2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 w:rsidRPr="002F117D">
        <w:rPr>
          <w:rFonts w:ascii="Arial" w:hAnsi="Arial" w:cs="Arial"/>
          <w:sz w:val="16"/>
        </w:rPr>
        <w:t>art. 6 lit b RODO - przetwarzanie jest niezbędne do wykonania umowy, której stroną jest osoba, której dane dotyczą, lub do podjęcia działań na żądanie osoby, której dane dotyczą, przed zawarciem umowy;</w:t>
      </w:r>
    </w:p>
    <w:p w14:paraId="4BCEE312" w14:textId="77777777" w:rsidR="00343EF9" w:rsidRPr="002F117D" w:rsidRDefault="00343EF9" w:rsidP="00343EF9">
      <w:pPr>
        <w:numPr>
          <w:ilvl w:val="0"/>
          <w:numId w:val="2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 w:rsidRPr="002F117D">
        <w:rPr>
          <w:rFonts w:ascii="Arial" w:hAnsi="Arial" w:cs="Arial"/>
          <w:sz w:val="16"/>
        </w:rPr>
        <w:t xml:space="preserve">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</w:r>
    </w:p>
    <w:p w14:paraId="5AEA09BF" w14:textId="77777777" w:rsidR="00343EF9" w:rsidRPr="002F117D" w:rsidRDefault="00343EF9" w:rsidP="00343EF9">
      <w:pPr>
        <w:numPr>
          <w:ilvl w:val="0"/>
          <w:numId w:val="1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 w:rsidRPr="002F117D">
        <w:rPr>
          <w:rFonts w:ascii="Arial" w:hAnsi="Arial" w:cs="Arial"/>
          <w:sz w:val="16"/>
        </w:rPr>
        <w:t xml:space="preserve"> art. 6 lit. c RODO - przetwarzanie jest niezbędne do wypełnienia obowiązku prawnego ciążącego na administratorze, w związku z ustawą z dnia 14 lipca 1983 r. o narodowym zasobie archiwalnym i archiwach.</w:t>
      </w:r>
    </w:p>
    <w:p w14:paraId="5F84C6EA" w14:textId="77777777" w:rsidR="00343EF9" w:rsidRPr="002F117D" w:rsidRDefault="00343EF9" w:rsidP="00343EF9">
      <w:pPr>
        <w:jc w:val="both"/>
        <w:rPr>
          <w:rStyle w:val="text-justify"/>
          <w:rFonts w:ascii="Arial" w:eastAsia="Calibri" w:hAnsi="Arial" w:cs="Arial"/>
          <w:b/>
          <w:sz w:val="16"/>
          <w:szCs w:val="16"/>
        </w:rPr>
      </w:pPr>
      <w:r w:rsidRPr="002F117D">
        <w:rPr>
          <w:rStyle w:val="text-justify"/>
          <w:rFonts w:ascii="Arial" w:eastAsiaTheme="majorEastAsia" w:hAnsi="Arial" w:cs="Arial"/>
          <w:b/>
          <w:sz w:val="16"/>
          <w:szCs w:val="16"/>
        </w:rPr>
        <w:t>Kategorie Pani/Pana danych osobowych</w:t>
      </w:r>
    </w:p>
    <w:p w14:paraId="03CFF9BF" w14:textId="77777777" w:rsidR="00343EF9" w:rsidRPr="002F117D" w:rsidRDefault="00343EF9" w:rsidP="00343EF9">
      <w:pPr>
        <w:jc w:val="both"/>
        <w:rPr>
          <w:rFonts w:ascii="Arial" w:hAnsi="Arial" w:cs="Arial"/>
          <w:i/>
          <w:sz w:val="16"/>
          <w:szCs w:val="16"/>
        </w:rPr>
      </w:pPr>
      <w:r w:rsidRPr="002F117D">
        <w:rPr>
          <w:rStyle w:val="text-justify"/>
          <w:rFonts w:ascii="Arial" w:eastAsiaTheme="majorEastAsia" w:hAnsi="Arial" w:cs="Arial"/>
          <w:sz w:val="16"/>
          <w:szCs w:val="16"/>
        </w:rPr>
        <w:t>W związku z działaniami zmierzającymi do wyboru oferty, podpisania oraz realizacji umowy, 2.WOG będzie pozyskiwał i przetwarzał takie kategorie danych jak dane identyfikacyjne, kontaktowe i służbowe osób  skierowanych do przygotowania, złożenia, zawarcia, podpisania, wykonywania, koordynowania i nadzoru prac objętych umową lub zamówieniem.</w:t>
      </w:r>
    </w:p>
    <w:p w14:paraId="5CACB5BA" w14:textId="77777777" w:rsidR="00343EF9" w:rsidRPr="002F117D" w:rsidRDefault="00343EF9" w:rsidP="00343EF9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Odbiorcy danych osobowych</w:t>
      </w:r>
    </w:p>
    <w:p w14:paraId="68C49A40" w14:textId="77777777" w:rsidR="00343EF9" w:rsidRPr="002F117D" w:rsidRDefault="00343EF9" w:rsidP="00343EF9">
      <w:pPr>
        <w:jc w:val="both"/>
        <w:rPr>
          <w:rFonts w:ascii="Arial" w:eastAsia="Calibri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 xml:space="preserve">Dane mogą być przekazywane innym jednostkom i instytucjom wojskowym, na rzecz których realizowane jest zamówienie publiczne, a także innym podmiotom uprawnionym na podstawie przepisów prawa, </w:t>
      </w:r>
      <w:r w:rsidRPr="002F117D">
        <w:rPr>
          <w:rStyle w:val="text-justify"/>
          <w:rFonts w:ascii="Arial" w:eastAsiaTheme="majorEastAsia" w:hAnsi="Arial" w:cs="Arial"/>
          <w:sz w:val="16"/>
          <w:szCs w:val="16"/>
        </w:rPr>
        <w:t>gdyż co do zasady postępowanie o udzielenie zamówienia publicznego jest jawne.</w:t>
      </w:r>
    </w:p>
    <w:p w14:paraId="595E88DA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Ponadto odbiorcą danych zawartych w dokumentach związanych z postępowaniem o zamówienie publiczne mogą być podmioty, z którymi 2.WOG zawarł umowy oraz porozumieni</w:t>
      </w:r>
      <w:r>
        <w:rPr>
          <w:rFonts w:ascii="Arial" w:hAnsi="Arial" w:cs="Arial"/>
          <w:sz w:val="16"/>
          <w:szCs w:val="16"/>
        </w:rPr>
        <w:t>a</w:t>
      </w:r>
      <w:r w:rsidRPr="002F117D">
        <w:rPr>
          <w:rFonts w:ascii="Arial" w:hAnsi="Arial" w:cs="Arial"/>
          <w:sz w:val="16"/>
          <w:szCs w:val="16"/>
        </w:rPr>
        <w:t xml:space="preserve"> na korzystanie z udostępnianych przez nie systemów informatycznych w</w:t>
      </w:r>
      <w:r>
        <w:rPr>
          <w:rFonts w:ascii="Arial" w:hAnsi="Arial" w:cs="Arial"/>
          <w:sz w:val="16"/>
          <w:szCs w:val="16"/>
        </w:rPr>
        <w:t> </w:t>
      </w:r>
      <w:r w:rsidRPr="002F117D">
        <w:rPr>
          <w:rFonts w:ascii="Arial" w:hAnsi="Arial" w:cs="Arial"/>
          <w:sz w:val="16"/>
          <w:szCs w:val="16"/>
        </w:rPr>
        <w:t xml:space="preserve"> zakresie przekazy</w:t>
      </w:r>
      <w:r>
        <w:rPr>
          <w:rFonts w:ascii="Arial" w:hAnsi="Arial" w:cs="Arial"/>
          <w:sz w:val="16"/>
          <w:szCs w:val="16"/>
        </w:rPr>
        <w:t xml:space="preserve">wania lub archiwizacji danych. </w:t>
      </w:r>
    </w:p>
    <w:p w14:paraId="1AB4F9DA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Okres przechowywania danych</w:t>
      </w:r>
    </w:p>
    <w:p w14:paraId="2BE1CDD4" w14:textId="77777777" w:rsidR="00343EF9" w:rsidRPr="002F117D" w:rsidRDefault="00343EF9" w:rsidP="00343EF9">
      <w:pPr>
        <w:jc w:val="both"/>
        <w:rPr>
          <w:rFonts w:ascii="Arial" w:eastAsia="Calibri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 xml:space="preserve">Pani/Pana dane będą przechowywane zgodnie z obowiązującym w 2.WOG Jednolitym Rzeczowym Wykazem Akt, </w:t>
      </w:r>
      <w:r w:rsidRPr="00A23BE0">
        <w:rPr>
          <w:rFonts w:ascii="Arial" w:hAnsi="Arial" w:cs="Arial"/>
          <w:sz w:val="16"/>
        </w:rPr>
        <w:t xml:space="preserve">tj. 5 lat </w:t>
      </w:r>
      <w:r>
        <w:rPr>
          <w:rFonts w:ascii="Arial" w:hAnsi="Arial" w:cs="Arial"/>
          <w:sz w:val="16"/>
        </w:rPr>
        <w:t xml:space="preserve">- </w:t>
      </w:r>
      <w:r w:rsidRPr="00A23BE0">
        <w:rPr>
          <w:rFonts w:ascii="Arial" w:hAnsi="Arial" w:cs="Arial"/>
          <w:sz w:val="16"/>
        </w:rPr>
        <w:t>dokumentacj</w:t>
      </w:r>
      <w:r>
        <w:rPr>
          <w:rFonts w:ascii="Arial" w:hAnsi="Arial" w:cs="Arial"/>
          <w:sz w:val="16"/>
        </w:rPr>
        <w:t>a</w:t>
      </w:r>
      <w:r w:rsidRPr="00A23BE0">
        <w:rPr>
          <w:rFonts w:ascii="Arial" w:hAnsi="Arial" w:cs="Arial"/>
          <w:sz w:val="16"/>
        </w:rPr>
        <w:t xml:space="preserve"> z postępowań o udzielenie zamówienia publicznego </w:t>
      </w:r>
      <w:r>
        <w:rPr>
          <w:rFonts w:ascii="Arial" w:hAnsi="Arial" w:cs="Arial"/>
          <w:sz w:val="16"/>
        </w:rPr>
        <w:t xml:space="preserve">i umowy </w:t>
      </w:r>
      <w:r w:rsidRPr="00A23BE0">
        <w:rPr>
          <w:rFonts w:ascii="Arial" w:hAnsi="Arial" w:cs="Arial"/>
          <w:sz w:val="16"/>
        </w:rPr>
        <w:t>krótkoterminow</w:t>
      </w:r>
      <w:r>
        <w:rPr>
          <w:rFonts w:ascii="Arial" w:hAnsi="Arial" w:cs="Arial"/>
          <w:sz w:val="16"/>
        </w:rPr>
        <w:t>e</w:t>
      </w:r>
      <w:r w:rsidRPr="00A23BE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oraz</w:t>
      </w:r>
      <w:r w:rsidRPr="00A23BE0">
        <w:rPr>
          <w:rFonts w:ascii="Arial" w:hAnsi="Arial" w:cs="Arial"/>
          <w:sz w:val="16"/>
        </w:rPr>
        <w:t xml:space="preserve"> 10 lat w przypadku umów długoterminowych</w:t>
      </w:r>
      <w:r w:rsidRPr="002F117D">
        <w:rPr>
          <w:rFonts w:ascii="Arial" w:hAnsi="Arial" w:cs="Arial"/>
          <w:sz w:val="16"/>
        </w:rPr>
        <w:t>. Okres przechowywania liczony jest od 1 stycznia roku następnego od daty zakończenia sprawy. Po upływie okresu przechowywania dokumentacja niearchiwalna (po uzyskaniu zezwolenia Archiwum Wojskowego w Oleśnicy) brakowaniu.</w:t>
      </w:r>
    </w:p>
    <w:p w14:paraId="10A2093F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Prawa osób, których dane dotyczą</w:t>
      </w:r>
    </w:p>
    <w:p w14:paraId="33497773" w14:textId="77777777" w:rsidR="00343EF9" w:rsidRPr="002F117D" w:rsidRDefault="00343EF9" w:rsidP="00343EF9">
      <w:pPr>
        <w:jc w:val="both"/>
        <w:rPr>
          <w:rFonts w:ascii="Arial" w:eastAsia="Calibri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W odniesieniu do danych pozyskanych w związku z prowadzeniem postępowania o udzielenie zamówienia publicznego przysługują Państwa następujące prawa:</w:t>
      </w:r>
    </w:p>
    <w:p w14:paraId="24784E25" w14:textId="77777777" w:rsidR="00343EF9" w:rsidRPr="001E59FB" w:rsidRDefault="00343EF9" w:rsidP="00343EF9">
      <w:pPr>
        <w:rPr>
          <w:rFonts w:ascii="Arial" w:hAnsi="Arial" w:cs="Arial"/>
          <w:sz w:val="16"/>
        </w:rPr>
      </w:pPr>
      <w:r w:rsidRPr="001E59FB">
        <w:rPr>
          <w:rFonts w:ascii="Arial" w:hAnsi="Arial" w:cs="Arial"/>
          <w:sz w:val="16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65AB357" w14:textId="77777777" w:rsidR="00343EF9" w:rsidRPr="001E59FB" w:rsidRDefault="00343EF9" w:rsidP="00343EF9">
      <w:pPr>
        <w:rPr>
          <w:rFonts w:ascii="Arial" w:hAnsi="Arial" w:cs="Arial"/>
          <w:sz w:val="16"/>
        </w:rPr>
      </w:pPr>
      <w:r w:rsidRPr="001E59FB">
        <w:rPr>
          <w:rFonts w:ascii="Arial" w:hAnsi="Arial" w:cs="Arial"/>
          <w:sz w:val="16"/>
        </w:rPr>
        <w:t>2) prawo do sprostowania (poprawiania) swoich danych osobowych</w:t>
      </w:r>
      <w:r>
        <w:rPr>
          <w:rFonts w:ascii="Arial" w:hAnsi="Arial" w:cs="Arial"/>
          <w:sz w:val="16"/>
        </w:rPr>
        <w:t xml:space="preserve"> (</w:t>
      </w:r>
      <w:r w:rsidRPr="001E59FB">
        <w:rPr>
          <w:rFonts w:ascii="Arial" w:hAnsi="Arial" w:cs="Arial"/>
          <w:sz w:val="16"/>
        </w:rPr>
        <w:t>nie może skutkować zmianą wyniku postępowania o udzielenie zamówienia ani zmianą postanowień umowy w  </w:t>
      </w:r>
      <w:r>
        <w:rPr>
          <w:rFonts w:ascii="Arial" w:hAnsi="Arial" w:cs="Arial"/>
          <w:sz w:val="16"/>
        </w:rPr>
        <w:t>s</w:t>
      </w:r>
      <w:r w:rsidRPr="001E59FB">
        <w:rPr>
          <w:rFonts w:ascii="Arial" w:hAnsi="Arial" w:cs="Arial"/>
          <w:sz w:val="16"/>
        </w:rPr>
        <w:t>prawie zamówienia publicznego</w:t>
      </w:r>
      <w:r>
        <w:rPr>
          <w:rFonts w:ascii="Arial" w:hAnsi="Arial" w:cs="Arial"/>
          <w:sz w:val="16"/>
        </w:rPr>
        <w:t xml:space="preserve"> ani naruszać integralności protokołu postępowania i jego załączników)</w:t>
      </w:r>
      <w:r w:rsidRPr="001E59FB">
        <w:rPr>
          <w:rFonts w:ascii="Arial" w:hAnsi="Arial" w:cs="Arial"/>
          <w:sz w:val="16"/>
        </w:rPr>
        <w:t>;</w:t>
      </w:r>
    </w:p>
    <w:p w14:paraId="509ED889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1E59FB">
        <w:rPr>
          <w:rFonts w:ascii="Arial" w:hAnsi="Arial" w:cs="Arial"/>
          <w:sz w:val="16"/>
        </w:rPr>
        <w:t>3) prawo do ograniczenia</w:t>
      </w:r>
      <w:r>
        <w:rPr>
          <w:rFonts w:ascii="Arial" w:hAnsi="Arial" w:cs="Arial"/>
          <w:sz w:val="16"/>
        </w:rPr>
        <w:t xml:space="preserve"> przetwarzania danych osobowych</w:t>
      </w:r>
      <w:r w:rsidRPr="001E59FB">
        <w:rPr>
          <w:rFonts w:ascii="Arial" w:hAnsi="Arial" w:cs="Arial"/>
          <w:sz w:val="16"/>
        </w:rPr>
        <w:t xml:space="preserve"> (prawo to nie ogranicza przetwarzania danych osobowych do czasu zakończenia tego postępowania oraz uwzględnia przypadki o których mowa w art. 18 ust. 2 RODO)</w:t>
      </w:r>
      <w:r>
        <w:rPr>
          <w:rFonts w:ascii="Arial" w:hAnsi="Arial" w:cs="Arial"/>
          <w:sz w:val="16"/>
        </w:rPr>
        <w:t>.</w:t>
      </w:r>
    </w:p>
    <w:p w14:paraId="78E5E7FE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Prawo wniesienia skargi</w:t>
      </w:r>
    </w:p>
    <w:p w14:paraId="2701EE84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Ma Pani/Pan prawo do wniesienia skargi do Prezesa UODO, jeżeli uważa Pani/Pan, że przetwarzanie Pani/Pana danych osobowych jest niezgodne z prawem.</w:t>
      </w:r>
    </w:p>
    <w:p w14:paraId="1027FF85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bCs/>
          <w:sz w:val="16"/>
          <w:szCs w:val="16"/>
        </w:rPr>
        <w:t>Przekazanie danych poza Europejski Obszar Gospodarczy</w:t>
      </w:r>
    </w:p>
    <w:p w14:paraId="69824251" w14:textId="77777777" w:rsidR="00343EF9" w:rsidRPr="002F117D" w:rsidRDefault="00343EF9" w:rsidP="00343EF9">
      <w:pPr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 xml:space="preserve">Dane nie będą przekazywane do państwa trzeciego ani do organizacji międzynarodowej, jednakże </w:t>
      </w:r>
      <w:r w:rsidRPr="002F117D">
        <w:rPr>
          <w:rFonts w:ascii="Arial" w:hAnsi="Arial" w:cs="Arial"/>
          <w:sz w:val="16"/>
          <w:szCs w:val="16"/>
        </w:rPr>
        <w:br/>
        <w:t>z uwagi na jawność postępowania o udzielenie zamówienia publicznego, z danymi mogą zapoznać si</w:t>
      </w:r>
      <w:r>
        <w:rPr>
          <w:rFonts w:ascii="Arial" w:hAnsi="Arial" w:cs="Arial"/>
          <w:sz w:val="16"/>
          <w:szCs w:val="16"/>
        </w:rPr>
        <w:t>ę odbiorcy z państwa spoza EOG.</w:t>
      </w:r>
    </w:p>
    <w:p w14:paraId="453715B0" w14:textId="77777777" w:rsidR="00343EF9" w:rsidRPr="002F117D" w:rsidRDefault="00343EF9" w:rsidP="00343EF9">
      <w:pPr>
        <w:jc w:val="both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>Źródło pochodzenia danych osobowych</w:t>
      </w:r>
    </w:p>
    <w:p w14:paraId="6D47C8DE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i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Pani/Pana dane uzyskaliśmy od</w:t>
      </w:r>
      <w:r w:rsidRPr="002F117D">
        <w:rPr>
          <w:rFonts w:ascii="Arial" w:hAnsi="Arial" w:cs="Arial"/>
          <w:i/>
          <w:sz w:val="16"/>
          <w:szCs w:val="16"/>
        </w:rPr>
        <w:t xml:space="preserve"> </w:t>
      </w:r>
      <w:r w:rsidRPr="002F117D">
        <w:rPr>
          <w:rFonts w:ascii="Arial" w:hAnsi="Arial" w:cs="Arial"/>
          <w:sz w:val="16"/>
          <w:szCs w:val="16"/>
        </w:rPr>
        <w:t xml:space="preserve">Wykonawcy realizującego umowę lub zamówienie. </w:t>
      </w:r>
    </w:p>
    <w:p w14:paraId="75F1D4DF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 w:rsidRPr="002F117D">
        <w:rPr>
          <w:rFonts w:ascii="Arial" w:hAnsi="Arial" w:cs="Arial"/>
          <w:b/>
          <w:sz w:val="16"/>
          <w:szCs w:val="16"/>
        </w:rPr>
        <w:t>Informacja o zautomatyzowanym podejmowaniu decyzji, w tym o profilowaniu</w:t>
      </w:r>
    </w:p>
    <w:p w14:paraId="59806253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W trakcie przetwarzania danych nie będzie dochodziło do zautomatyzowanego podejmowania decyzji ani do profilowania.</w:t>
      </w:r>
    </w:p>
    <w:p w14:paraId="2D48F8F9" w14:textId="77777777" w:rsidR="00343EF9" w:rsidRPr="002F117D" w:rsidRDefault="00343EF9" w:rsidP="00343EF9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14:paraId="638434BB" w14:textId="77777777" w:rsidR="00343EF9" w:rsidRPr="002F117D" w:rsidRDefault="00343EF9" w:rsidP="00343EF9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 w:rsidRPr="002F117D">
        <w:rPr>
          <w:rFonts w:ascii="Arial" w:hAnsi="Arial" w:cs="Arial"/>
          <w:sz w:val="16"/>
          <w:szCs w:val="16"/>
        </w:rPr>
        <w:t>*</w:t>
      </w:r>
      <w:r w:rsidRPr="002F117D">
        <w:rPr>
          <w:rFonts w:ascii="Arial" w:hAnsi="Arial" w:cs="Arial"/>
          <w:sz w:val="12"/>
          <w:szCs w:val="12"/>
        </w:rPr>
        <w:t xml:space="preserve"> Rozporządzenie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p w14:paraId="61E7E6B0" w14:textId="77777777" w:rsidR="00343EF9" w:rsidRPr="002F117D" w:rsidRDefault="00343EF9" w:rsidP="00343EF9">
      <w:pPr>
        <w:jc w:val="both"/>
        <w:rPr>
          <w:rFonts w:ascii="Arial" w:hAnsi="Arial" w:cs="Arial"/>
          <w:sz w:val="20"/>
          <w:szCs w:val="20"/>
        </w:rPr>
      </w:pPr>
    </w:p>
    <w:p w14:paraId="21055DDD" w14:textId="77777777" w:rsidR="009C74C6" w:rsidRDefault="009C74C6"/>
    <w:sectPr w:rsidR="009C7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2523">
    <w:abstractNumId w:val="1"/>
  </w:num>
  <w:num w:numId="2" w16cid:durableId="152879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F9"/>
    <w:rsid w:val="00282FA1"/>
    <w:rsid w:val="00343EF9"/>
    <w:rsid w:val="009C74C6"/>
    <w:rsid w:val="00B1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2A1A9"/>
  <w15:chartTrackingRefBased/>
  <w15:docId w15:val="{9890898D-310D-4F4A-A1B9-C9809E4D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EF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EF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EF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E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E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E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E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E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E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E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EF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EF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E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E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E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E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E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EF9"/>
    <w:rPr>
      <w:i/>
      <w:iCs/>
      <w:color w:val="404040" w:themeColor="text1" w:themeTint="BF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343E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EF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E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EF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EF9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343EF9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343EF9"/>
  </w:style>
  <w:style w:type="character" w:customStyle="1" w:styleId="text-justify">
    <w:name w:val="text-justify"/>
    <w:rsid w:val="00343EF9"/>
  </w:style>
  <w:style w:type="character" w:styleId="Hipercze">
    <w:name w:val="Hyperlink"/>
    <w:basedOn w:val="Domylnaczcionkaakapitu"/>
    <w:uiPriority w:val="99"/>
    <w:unhideWhenUsed/>
    <w:rsid w:val="00343E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2wog.iod@ron.mil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VXcwSHdnOU1hbnJFbTFKWndodDZNNjA1ZElNVnFaa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fuNsjfEDaUDogCMXicMfuRey+9abhlzlF5EE/H+KeDk=</DigestValue>
      </Reference>
      <Reference URI="#INFO">
        <DigestMethod Algorithm="http://www.w3.org/2001/04/xmlenc#sha256"/>
        <DigestValue>87cF72/b1VruhIGNU2SqYGZsCRmJg8kWMM+ttrvavCc=</DigestValue>
      </Reference>
    </SignedInfo>
    <SignatureValue>GWU/ygWjkfuq4LKNfU0KTjCY3A8GzZmqsn6lg5KFqOzn4t+BcwQIePhcZOJapF52ImS4zLwoFNG27hBctt6ZXQ==</SignatureValue>
    <Object Id="INFO">
      <ArrayOfString xmlns:xsd="http://www.w3.org/2001/XMLSchema" xmlns:xsi="http://www.w3.org/2001/XMLSchema-instance" xmlns="">
        <string>RUw0Hwg9ManrEm1JZwht6M605dIMVqZk</string>
      </ArrayOfString>
    </Object>
  </Signature>
</WrappedLabelInfo>
</file>

<file path=customXml/itemProps1.xml><?xml version="1.0" encoding="utf-8"?>
<ds:datastoreItem xmlns:ds="http://schemas.openxmlformats.org/officeDocument/2006/customXml" ds:itemID="{E914759E-80F6-47A2-B4F1-843FCCFCDC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034FEB1-2CB8-42F1-B364-CD8967A17C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4639</Characters>
  <Application>Microsoft Office Word</Application>
  <DocSecurity>0</DocSecurity>
  <Lines>70</Lines>
  <Paragraphs>39</Paragraphs>
  <ScaleCrop>false</ScaleCrop>
  <Company>Resort Obrony Narodowej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Sobisiak-Jaskulska Natalia</dc:creator>
  <cp:keywords/>
  <dc:description/>
  <cp:lastModifiedBy>Sobisiak-Jaskulska Natalia</cp:lastModifiedBy>
  <cp:revision>1</cp:revision>
  <dcterms:created xsi:type="dcterms:W3CDTF">2026-02-25T07:48:00Z</dcterms:created>
  <dcterms:modified xsi:type="dcterms:W3CDTF">2026-02-25T07:48:00Z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0d992136-6e87-476d-a29b-ddc5b07b2cd4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Sobisiak-Jaskulska Natalia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10.70.94.111</vt:lpwstr>
  </property>
  <property fmtid="{D5CDD505-2E9C-101B-9397-08002B2CF9AE}" pid="11" name="bjClsUserRVM">
    <vt:lpwstr>[]</vt:lpwstr>
  </property>
  <property fmtid="{D5CDD505-2E9C-101B-9397-08002B2CF9AE}" pid="12" name="bjSaver">
    <vt:lpwstr>815CQxoGO5ht1RxM7HOZ2RrA5GoEaWvp</vt:lpwstr>
  </property>
</Properties>
</file>